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5831" w14:textId="77777777" w:rsidR="001A0CCC" w:rsidRDefault="008B2DE6" w:rsidP="008B2DE6">
      <w:pPr>
        <w:jc w:val="center"/>
        <w:rPr>
          <w:b/>
          <w:sz w:val="28"/>
          <w:szCs w:val="28"/>
        </w:rPr>
      </w:pPr>
      <w:r w:rsidRPr="008B2DE6">
        <w:rPr>
          <w:b/>
          <w:sz w:val="28"/>
          <w:szCs w:val="28"/>
        </w:rPr>
        <w:t>Requirements for the Minor in Project Management</w:t>
      </w:r>
    </w:p>
    <w:p w14:paraId="0DEB3568" w14:textId="77777777" w:rsidR="008B2DE6" w:rsidRPr="008B2DE6" w:rsidRDefault="008B2DE6" w:rsidP="008B2DE6">
      <w:pPr>
        <w:jc w:val="center"/>
        <w:rPr>
          <w:b/>
        </w:rPr>
      </w:pPr>
      <w:r>
        <w:rPr>
          <w:b/>
        </w:rPr>
        <w:t>Requires 18 semester hours</w:t>
      </w:r>
    </w:p>
    <w:p w14:paraId="136C95F3" w14:textId="77777777" w:rsidR="008B2DE6" w:rsidRDefault="008B2DE6"/>
    <w:p w14:paraId="47C14379" w14:textId="77777777" w:rsidR="008B2DE6" w:rsidRDefault="008B2DE6"/>
    <w:p w14:paraId="5C465BA3" w14:textId="77777777" w:rsidR="008B2DE6" w:rsidRDefault="008B2DE6" w:rsidP="008B2DE6">
      <w:pPr>
        <w:jc w:val="center"/>
      </w:pPr>
    </w:p>
    <w:p w14:paraId="12365E86" w14:textId="77777777" w:rsidR="008B2DE6" w:rsidRDefault="008B2DE6"/>
    <w:p w14:paraId="4AD4FA25" w14:textId="77777777" w:rsidR="008B2DE6" w:rsidRDefault="008B2DE6">
      <w:r>
        <w:tab/>
        <w:t>_____</w:t>
      </w:r>
      <w:r w:rsidRPr="008B2DE6">
        <w:rPr>
          <w:b/>
        </w:rPr>
        <w:t>BUAD 200 – Management Pr</w:t>
      </w:r>
      <w:r>
        <w:rPr>
          <w:b/>
        </w:rPr>
        <w:t>i</w:t>
      </w:r>
      <w:r w:rsidRPr="008B2DE6">
        <w:rPr>
          <w:b/>
        </w:rPr>
        <w:t>nciples</w:t>
      </w:r>
      <w:r>
        <w:rPr>
          <w:b/>
        </w:rPr>
        <w:t xml:space="preserve"> (W)*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8D3182" w14:textId="77777777" w:rsidR="008B2DE6" w:rsidRPr="00D22B2D" w:rsidRDefault="008B2DE6" w:rsidP="008B2DE6">
      <w:pPr>
        <w:spacing w:before="100" w:beforeAutospacing="1" w:after="100" w:afterAutospacing="1"/>
        <w:ind w:firstLine="720"/>
        <w:rPr>
          <w:b/>
        </w:rPr>
      </w:pPr>
      <w:r>
        <w:t>_____</w:t>
      </w:r>
      <w:r w:rsidR="000030A7">
        <w:rPr>
          <w:b/>
        </w:rPr>
        <w:t>BUAD</w:t>
      </w:r>
      <w:r w:rsidRPr="00D22B2D">
        <w:rPr>
          <w:b/>
        </w:rPr>
        <w:t xml:space="preserve"> 350 - Project Management Foundations 1</w:t>
      </w:r>
    </w:p>
    <w:p w14:paraId="2EB140CA" w14:textId="77777777" w:rsidR="008B2DE6" w:rsidRPr="00D22B2D" w:rsidRDefault="008B2DE6" w:rsidP="008B2DE6">
      <w:pPr>
        <w:spacing w:before="100" w:beforeAutospacing="1" w:after="100" w:afterAutospacing="1"/>
        <w:ind w:left="360" w:firstLine="360"/>
        <w:rPr>
          <w:b/>
        </w:rPr>
      </w:pPr>
      <w:r w:rsidRPr="00D22B2D">
        <w:rPr>
          <w:b/>
        </w:rPr>
        <w:t>_____</w:t>
      </w:r>
      <w:r w:rsidR="000030A7">
        <w:rPr>
          <w:b/>
        </w:rPr>
        <w:t>BUAD</w:t>
      </w:r>
      <w:r w:rsidRPr="00D22B2D">
        <w:rPr>
          <w:b/>
        </w:rPr>
        <w:t xml:space="preserve"> 351 - Project Management Foundations 2</w:t>
      </w:r>
    </w:p>
    <w:p w14:paraId="610F42D3" w14:textId="59FA1A72" w:rsidR="008B2DE6" w:rsidRPr="00D22B2D" w:rsidRDefault="008B2DE6" w:rsidP="008B2DE6">
      <w:pPr>
        <w:spacing w:before="100" w:beforeAutospacing="1" w:after="100" w:afterAutospacing="1"/>
        <w:ind w:left="720"/>
        <w:rPr>
          <w:b/>
        </w:rPr>
      </w:pPr>
      <w:r w:rsidRPr="00D22B2D">
        <w:rPr>
          <w:b/>
        </w:rPr>
        <w:t>_____</w:t>
      </w:r>
      <w:r w:rsidR="000030A7">
        <w:rPr>
          <w:b/>
        </w:rPr>
        <w:t>BUAD</w:t>
      </w:r>
      <w:r w:rsidRPr="00D22B2D">
        <w:rPr>
          <w:b/>
        </w:rPr>
        <w:t xml:space="preserve"> 352 - </w:t>
      </w:r>
      <w:r w:rsidR="00382935" w:rsidRPr="00382935">
        <w:rPr>
          <w:b/>
        </w:rPr>
        <w:t>Project Management Risk</w:t>
      </w:r>
    </w:p>
    <w:p w14:paraId="21837065" w14:textId="6AD5696B" w:rsidR="008B2DE6" w:rsidRPr="00D22B2D" w:rsidRDefault="008B2DE6" w:rsidP="008B2DE6">
      <w:pPr>
        <w:spacing w:before="100" w:beforeAutospacing="1" w:after="100" w:afterAutospacing="1"/>
        <w:ind w:firstLine="720"/>
        <w:rPr>
          <w:b/>
        </w:rPr>
      </w:pPr>
      <w:r w:rsidRPr="00D22B2D">
        <w:rPr>
          <w:b/>
        </w:rPr>
        <w:t>____</w:t>
      </w:r>
      <w:r>
        <w:rPr>
          <w:b/>
        </w:rPr>
        <w:t>_</w:t>
      </w:r>
      <w:r w:rsidR="000030A7">
        <w:rPr>
          <w:b/>
        </w:rPr>
        <w:t>BUAD</w:t>
      </w:r>
      <w:r w:rsidRPr="00D22B2D">
        <w:rPr>
          <w:b/>
        </w:rPr>
        <w:t xml:space="preserve"> 353 - </w:t>
      </w:r>
      <w:bookmarkStart w:id="0" w:name="_GoBack"/>
      <w:bookmarkEnd w:id="0"/>
      <w:r w:rsidR="00382935" w:rsidRPr="00382935">
        <w:rPr>
          <w:b/>
        </w:rPr>
        <w:t>Project Management Schedule</w:t>
      </w:r>
    </w:p>
    <w:p w14:paraId="4A7BA111" w14:textId="77777777" w:rsidR="008B2DE6" w:rsidRPr="00D22B2D" w:rsidRDefault="008B2DE6" w:rsidP="008B2DE6">
      <w:pPr>
        <w:spacing w:before="100" w:beforeAutospacing="1" w:after="100" w:afterAutospacing="1"/>
        <w:ind w:left="720"/>
        <w:rPr>
          <w:b/>
        </w:rPr>
      </w:pPr>
      <w:r w:rsidRPr="00D22B2D">
        <w:rPr>
          <w:b/>
        </w:rPr>
        <w:t>_____</w:t>
      </w:r>
      <w:r w:rsidR="000030A7">
        <w:rPr>
          <w:b/>
        </w:rPr>
        <w:t>BUAD</w:t>
      </w:r>
      <w:r w:rsidRPr="00D22B2D">
        <w:rPr>
          <w:b/>
        </w:rPr>
        <w:t xml:space="preserve"> 354 - Project Management Quality</w:t>
      </w:r>
    </w:p>
    <w:p w14:paraId="03DEE2DE" w14:textId="77777777" w:rsidR="008B2DE6" w:rsidRDefault="008B2DE6" w:rsidP="008B2DE6"/>
    <w:p w14:paraId="18B22263" w14:textId="77777777" w:rsidR="008B2DE6" w:rsidRDefault="008B2DE6"/>
    <w:p w14:paraId="04DDEB3D" w14:textId="77777777" w:rsidR="008B2DE6" w:rsidRDefault="008B2DE6">
      <w:r>
        <w:t>9 semester hours in the minor must be through Mary Baldwin University; only two courses counted in the major may be used in the minor (major/minor overlap rule).</w:t>
      </w:r>
    </w:p>
    <w:p w14:paraId="50962A46" w14:textId="77777777" w:rsidR="008B2DE6" w:rsidRDefault="008B2DE6"/>
    <w:p w14:paraId="2BE0923A" w14:textId="77777777" w:rsidR="008B2DE6" w:rsidRDefault="008B2DE6" w:rsidP="008B2DE6">
      <w:r>
        <w:t>*VCCS transfer equivalent: Bus 200; transfer courses do not carry the same Learning Outcome designation.</w:t>
      </w:r>
    </w:p>
    <w:p w14:paraId="615689E5" w14:textId="77777777" w:rsidR="008B2DE6" w:rsidRDefault="008B2DE6" w:rsidP="008B2DE6"/>
    <w:p w14:paraId="4FF4F354" w14:textId="77777777" w:rsidR="008B2DE6" w:rsidRDefault="008B2DE6" w:rsidP="008B2DE6"/>
    <w:p w14:paraId="0327AEE4" w14:textId="77777777" w:rsidR="008B2DE6" w:rsidRDefault="008B2DE6" w:rsidP="008B2DE6"/>
    <w:p w14:paraId="246D1E59" w14:textId="77777777" w:rsidR="008B2DE6" w:rsidRDefault="008B2DE6" w:rsidP="008B2DE6"/>
    <w:p w14:paraId="0931F4AF" w14:textId="77777777" w:rsidR="008B2DE6" w:rsidRPr="008B2DE6" w:rsidRDefault="008B2DE6" w:rsidP="008B2DE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B2DE6">
        <w:rPr>
          <w:sz w:val="20"/>
          <w:szCs w:val="20"/>
        </w:rPr>
        <w:t>Revised January 2020</w:t>
      </w:r>
      <w:r>
        <w:rPr>
          <w:sz w:val="20"/>
          <w:szCs w:val="20"/>
        </w:rPr>
        <w:t>)</w:t>
      </w:r>
    </w:p>
    <w:sectPr w:rsidR="008B2DE6" w:rsidRPr="008B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276B"/>
    <w:multiLevelType w:val="hybridMultilevel"/>
    <w:tmpl w:val="82AA5580"/>
    <w:lvl w:ilvl="0" w:tplc="89CCD3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tjQxNDC0NDayMDJR0lEKTi0uzszPAykwrAUAswHa0iwAAAA="/>
  </w:docVars>
  <w:rsids>
    <w:rsidRoot w:val="008B2DE6"/>
    <w:rsid w:val="000030A7"/>
    <w:rsid w:val="001A0CCC"/>
    <w:rsid w:val="00382935"/>
    <w:rsid w:val="008B2DE6"/>
    <w:rsid w:val="00B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FC41"/>
  <w15:chartTrackingRefBased/>
  <w15:docId w15:val="{205546E2-924E-4292-981E-A685A43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Catherine Ferris</dc:creator>
  <cp:keywords/>
  <dc:description/>
  <cp:lastModifiedBy>McPherson, Catherine Ferris</cp:lastModifiedBy>
  <cp:revision>2</cp:revision>
  <dcterms:created xsi:type="dcterms:W3CDTF">2020-02-17T20:02:00Z</dcterms:created>
  <dcterms:modified xsi:type="dcterms:W3CDTF">2020-02-17T20:02:00Z</dcterms:modified>
</cp:coreProperties>
</file>