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A8D6" w14:textId="77777777" w:rsidR="00511536" w:rsidRDefault="00511536" w:rsidP="007B7483">
      <w:pPr>
        <w:spacing w:after="0"/>
        <w:rPr>
          <w:b/>
          <w:sz w:val="24"/>
          <w:szCs w:val="24"/>
          <w:u w:val="single"/>
        </w:rPr>
      </w:pPr>
    </w:p>
    <w:p w14:paraId="6A819EFF" w14:textId="17215B9E" w:rsidR="00FC7F23" w:rsidRDefault="00FC7F23" w:rsidP="007B7483">
      <w:pPr>
        <w:spacing w:after="0"/>
        <w:rPr>
          <w:b/>
          <w:sz w:val="24"/>
          <w:szCs w:val="24"/>
          <w:u w:val="single"/>
        </w:rPr>
      </w:pPr>
    </w:p>
    <w:p w14:paraId="75C48227" w14:textId="77777777" w:rsidR="00037875" w:rsidRDefault="00037875" w:rsidP="007B7483">
      <w:pPr>
        <w:spacing w:after="0"/>
        <w:rPr>
          <w:b/>
          <w:sz w:val="24"/>
          <w:szCs w:val="24"/>
          <w:u w:val="single"/>
        </w:rPr>
      </w:pPr>
    </w:p>
    <w:p w14:paraId="26CF2E71" w14:textId="77777777" w:rsidR="009673DA" w:rsidRDefault="009673DA" w:rsidP="007B7483">
      <w:pPr>
        <w:spacing w:after="0"/>
        <w:rPr>
          <w:b/>
          <w:sz w:val="24"/>
          <w:szCs w:val="24"/>
          <w:u w:val="single"/>
        </w:rPr>
      </w:pPr>
    </w:p>
    <w:p w14:paraId="55EB24A8" w14:textId="0893BD3B" w:rsidR="00893497" w:rsidRPr="00893497" w:rsidRDefault="00893497" w:rsidP="007B7483">
      <w:pPr>
        <w:spacing w:after="0"/>
        <w:rPr>
          <w:b/>
          <w:sz w:val="24"/>
          <w:szCs w:val="24"/>
          <w:u w:val="single"/>
        </w:rPr>
      </w:pPr>
      <w:r w:rsidRPr="00893497">
        <w:rPr>
          <w:b/>
          <w:sz w:val="24"/>
          <w:szCs w:val="24"/>
          <w:u w:val="single"/>
        </w:rPr>
        <w:t>LEVEL</w:t>
      </w:r>
      <w:r w:rsidR="00DE4348">
        <w:rPr>
          <w:b/>
          <w:sz w:val="24"/>
          <w:szCs w:val="24"/>
          <w:u w:val="single"/>
        </w:rPr>
        <w:t xml:space="preserve"> ONE</w:t>
      </w:r>
      <w:r w:rsidRPr="00893497">
        <w:rPr>
          <w:b/>
          <w:sz w:val="24"/>
          <w:szCs w:val="24"/>
          <w:u w:val="single"/>
        </w:rPr>
        <w:t xml:space="preserve"> </w:t>
      </w:r>
      <w:r w:rsidR="00033C94">
        <w:rPr>
          <w:b/>
          <w:sz w:val="24"/>
          <w:szCs w:val="24"/>
          <w:u w:val="single"/>
        </w:rPr>
        <w:t>(A</w:t>
      </w:r>
      <w:r w:rsidR="0084656A">
        <w:rPr>
          <w:b/>
          <w:sz w:val="24"/>
          <w:szCs w:val="24"/>
          <w:u w:val="single"/>
        </w:rPr>
        <w:t>dmission</w:t>
      </w:r>
      <w:r w:rsidR="00033C94">
        <w:rPr>
          <w:b/>
          <w:sz w:val="24"/>
          <w:szCs w:val="24"/>
          <w:u w:val="single"/>
        </w:rPr>
        <w:t>/Pre-Candida</w:t>
      </w:r>
      <w:r w:rsidR="005A1B80">
        <w:rPr>
          <w:b/>
          <w:sz w:val="24"/>
          <w:szCs w:val="24"/>
          <w:u w:val="single"/>
        </w:rPr>
        <w:t>te</w:t>
      </w:r>
      <w:r w:rsidR="0084656A">
        <w:rPr>
          <w:b/>
          <w:sz w:val="24"/>
          <w:szCs w:val="24"/>
          <w:u w:val="single"/>
        </w:rPr>
        <w:t>)</w:t>
      </w:r>
    </w:p>
    <w:p w14:paraId="38EA1793" w14:textId="77777777" w:rsidR="002C37E4" w:rsidRPr="00893497" w:rsidRDefault="007B7483" w:rsidP="007B7483">
      <w:pPr>
        <w:spacing w:after="0"/>
        <w:rPr>
          <w:b/>
          <w:sz w:val="19"/>
          <w:szCs w:val="19"/>
        </w:rPr>
      </w:pPr>
      <w:r w:rsidRPr="00893497">
        <w:rPr>
          <w:b/>
          <w:sz w:val="24"/>
          <w:szCs w:val="24"/>
        </w:rPr>
        <w:t>Requirements</w:t>
      </w:r>
      <w:r w:rsidR="003F70B6" w:rsidRPr="00893497">
        <w:rPr>
          <w:b/>
          <w:sz w:val="24"/>
          <w:szCs w:val="24"/>
        </w:rPr>
        <w:t xml:space="preserve"> </w:t>
      </w:r>
      <w:r w:rsidR="00A14B6A" w:rsidRPr="00893497">
        <w:rPr>
          <w:b/>
          <w:sz w:val="24"/>
          <w:szCs w:val="24"/>
        </w:rPr>
        <w:t>for</w:t>
      </w:r>
      <w:r w:rsidR="002C37E4" w:rsidRPr="00893497">
        <w:rPr>
          <w:b/>
          <w:sz w:val="24"/>
          <w:szCs w:val="24"/>
        </w:rPr>
        <w:t xml:space="preserve"> </w:t>
      </w:r>
      <w:r w:rsidR="00A14B6A" w:rsidRPr="00893497">
        <w:rPr>
          <w:b/>
          <w:sz w:val="24"/>
          <w:szCs w:val="24"/>
        </w:rPr>
        <w:t>admission</w:t>
      </w:r>
      <w:r w:rsidR="002C37E4" w:rsidRPr="00893497">
        <w:rPr>
          <w:b/>
          <w:sz w:val="24"/>
          <w:szCs w:val="24"/>
        </w:rPr>
        <w:t>:</w:t>
      </w:r>
    </w:p>
    <w:p w14:paraId="07973461" w14:textId="2C92CA54" w:rsidR="002C37E4" w:rsidRPr="00543F5B" w:rsidRDefault="002C37E4" w:rsidP="007B7483">
      <w:pPr>
        <w:spacing w:after="0"/>
        <w:rPr>
          <w:sz w:val="19"/>
          <w:szCs w:val="19"/>
        </w:rPr>
      </w:pPr>
      <w:r w:rsidRPr="00543F5B">
        <w:rPr>
          <w:sz w:val="19"/>
          <w:szCs w:val="19"/>
        </w:rPr>
        <w:t xml:space="preserve">Apply for </w:t>
      </w:r>
      <w:r w:rsidR="00893497" w:rsidRPr="00543F5B">
        <w:rPr>
          <w:sz w:val="19"/>
          <w:szCs w:val="19"/>
        </w:rPr>
        <w:t xml:space="preserve">Level </w:t>
      </w:r>
      <w:r w:rsidR="0084656A">
        <w:rPr>
          <w:sz w:val="19"/>
          <w:szCs w:val="19"/>
        </w:rPr>
        <w:t>1</w:t>
      </w:r>
      <w:r w:rsidR="00893497" w:rsidRPr="00543F5B">
        <w:rPr>
          <w:sz w:val="19"/>
          <w:szCs w:val="19"/>
        </w:rPr>
        <w:t xml:space="preserve"> </w:t>
      </w:r>
      <w:r w:rsidRPr="00543F5B">
        <w:rPr>
          <w:sz w:val="19"/>
          <w:szCs w:val="19"/>
        </w:rPr>
        <w:t xml:space="preserve">admission to the College of Education’s </w:t>
      </w:r>
      <w:r w:rsidR="00FC7F23">
        <w:rPr>
          <w:sz w:val="19"/>
          <w:szCs w:val="19"/>
        </w:rPr>
        <w:t xml:space="preserve">Advanced </w:t>
      </w:r>
      <w:r w:rsidRPr="00543F5B">
        <w:rPr>
          <w:sz w:val="19"/>
          <w:szCs w:val="19"/>
        </w:rPr>
        <w:t>Teacher Education Program</w:t>
      </w:r>
      <w:r w:rsidR="00FC7F23">
        <w:rPr>
          <w:sz w:val="19"/>
          <w:szCs w:val="19"/>
        </w:rPr>
        <w:t xml:space="preserve">. </w:t>
      </w:r>
      <w:r w:rsidRPr="00543F5B">
        <w:rPr>
          <w:sz w:val="19"/>
          <w:szCs w:val="19"/>
        </w:rPr>
        <w:t>This includes:</w:t>
      </w:r>
    </w:p>
    <w:p w14:paraId="606D3108" w14:textId="78B8686F" w:rsidR="002C37E4" w:rsidRPr="00543F5B" w:rsidRDefault="002C37E4" w:rsidP="007B7483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543F5B">
        <w:rPr>
          <w:sz w:val="19"/>
          <w:szCs w:val="19"/>
        </w:rPr>
        <w:t xml:space="preserve">GPA 3.0 </w:t>
      </w:r>
    </w:p>
    <w:p w14:paraId="57FEF385" w14:textId="77777777" w:rsidR="002C37E4" w:rsidRPr="00543F5B" w:rsidRDefault="002C37E4" w:rsidP="007B7483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543F5B">
        <w:rPr>
          <w:sz w:val="19"/>
          <w:szCs w:val="19"/>
        </w:rPr>
        <w:t>Online application</w:t>
      </w:r>
      <w:r w:rsidR="00622B31" w:rsidRPr="00543F5B">
        <w:rPr>
          <w:sz w:val="19"/>
          <w:szCs w:val="19"/>
        </w:rPr>
        <w:t xml:space="preserve"> </w:t>
      </w:r>
    </w:p>
    <w:p w14:paraId="6AD11991" w14:textId="77777777" w:rsidR="007B7483" w:rsidRPr="00543F5B" w:rsidRDefault="002C37E4" w:rsidP="0084656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19"/>
          <w:szCs w:val="19"/>
        </w:rPr>
      </w:pPr>
      <w:r w:rsidRPr="00543F5B">
        <w:rPr>
          <w:sz w:val="19"/>
          <w:szCs w:val="19"/>
        </w:rPr>
        <w:t>Two references</w:t>
      </w:r>
    </w:p>
    <w:p w14:paraId="72CED139" w14:textId="77777777" w:rsidR="007B7483" w:rsidRPr="00893497" w:rsidRDefault="007B7483" w:rsidP="0084656A">
      <w:pPr>
        <w:spacing w:after="0" w:line="240" w:lineRule="auto"/>
        <w:rPr>
          <w:b/>
          <w:sz w:val="24"/>
          <w:szCs w:val="24"/>
        </w:rPr>
      </w:pPr>
      <w:r w:rsidRPr="00893497">
        <w:rPr>
          <w:b/>
          <w:sz w:val="24"/>
          <w:szCs w:val="24"/>
        </w:rPr>
        <w:t>Program</w:t>
      </w:r>
      <w:r w:rsidR="00D7164F">
        <w:rPr>
          <w:b/>
          <w:sz w:val="24"/>
          <w:szCs w:val="24"/>
        </w:rPr>
        <w:t>/Pre-Candidate</w:t>
      </w:r>
      <w:r w:rsidRPr="00893497">
        <w:rPr>
          <w:b/>
          <w:sz w:val="24"/>
          <w:szCs w:val="24"/>
        </w:rPr>
        <w:t xml:space="preserve"> Admission</w:t>
      </w:r>
    </w:p>
    <w:p w14:paraId="033D7A29" w14:textId="7B322C4D" w:rsidR="0084656A" w:rsidRDefault="00B103A0" w:rsidP="007B748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A </w:t>
      </w:r>
      <w:r w:rsidR="00893497">
        <w:rPr>
          <w:sz w:val="19"/>
          <w:szCs w:val="19"/>
        </w:rPr>
        <w:t xml:space="preserve">Level </w:t>
      </w:r>
      <w:r w:rsidR="0084656A">
        <w:rPr>
          <w:sz w:val="19"/>
          <w:szCs w:val="19"/>
        </w:rPr>
        <w:t>1</w:t>
      </w:r>
      <w:r w:rsidR="007B7483" w:rsidRPr="007B7483">
        <w:rPr>
          <w:sz w:val="19"/>
          <w:szCs w:val="19"/>
        </w:rPr>
        <w:t xml:space="preserve"> </w:t>
      </w:r>
      <w:r>
        <w:rPr>
          <w:sz w:val="19"/>
          <w:szCs w:val="19"/>
        </w:rPr>
        <w:t>“</w:t>
      </w:r>
      <w:r w:rsidR="00136F4B">
        <w:rPr>
          <w:sz w:val="19"/>
          <w:szCs w:val="19"/>
        </w:rPr>
        <w:t>Pre-C</w:t>
      </w:r>
      <w:r>
        <w:rPr>
          <w:sz w:val="19"/>
          <w:szCs w:val="19"/>
        </w:rPr>
        <w:t>andidate”</w:t>
      </w:r>
      <w:r w:rsidR="007B7483" w:rsidRPr="007B7483">
        <w:rPr>
          <w:sz w:val="19"/>
          <w:szCs w:val="19"/>
        </w:rPr>
        <w:t xml:space="preserve"> </w:t>
      </w:r>
      <w:r w:rsidR="005D5357">
        <w:rPr>
          <w:sz w:val="19"/>
          <w:szCs w:val="19"/>
        </w:rPr>
        <w:t>has met requirements above and</w:t>
      </w:r>
      <w:r w:rsidR="007B7483" w:rsidRPr="007B7483">
        <w:rPr>
          <w:sz w:val="19"/>
          <w:szCs w:val="19"/>
        </w:rPr>
        <w:t xml:space="preserve"> been admitted to</w:t>
      </w:r>
      <w:r w:rsidR="000B7A74">
        <w:rPr>
          <w:sz w:val="19"/>
          <w:szCs w:val="19"/>
        </w:rPr>
        <w:t xml:space="preserve"> the</w:t>
      </w:r>
      <w:r w:rsidR="00FC7F23">
        <w:rPr>
          <w:sz w:val="19"/>
          <w:szCs w:val="19"/>
        </w:rPr>
        <w:t xml:space="preserve"> Advanced</w:t>
      </w:r>
      <w:r w:rsidR="007B7483" w:rsidRPr="007B7483">
        <w:rPr>
          <w:sz w:val="19"/>
          <w:szCs w:val="19"/>
        </w:rPr>
        <w:t xml:space="preserve"> Program</w:t>
      </w:r>
      <w:r w:rsidR="00FC7F23">
        <w:rPr>
          <w:sz w:val="19"/>
          <w:szCs w:val="19"/>
        </w:rPr>
        <w:t>s</w:t>
      </w:r>
      <w:r w:rsidR="00235CE3">
        <w:rPr>
          <w:sz w:val="19"/>
          <w:szCs w:val="19"/>
        </w:rPr>
        <w:t>:</w:t>
      </w:r>
      <w:r w:rsidR="00FC7F23">
        <w:rPr>
          <w:sz w:val="19"/>
          <w:szCs w:val="19"/>
        </w:rPr>
        <w:t xml:space="preserve"> Master of Education in </w:t>
      </w:r>
      <w:r w:rsidR="00DE0896">
        <w:rPr>
          <w:sz w:val="19"/>
          <w:szCs w:val="19"/>
        </w:rPr>
        <w:t xml:space="preserve">Elementary, </w:t>
      </w:r>
      <w:r w:rsidR="00FC7F23">
        <w:rPr>
          <w:sz w:val="19"/>
          <w:szCs w:val="19"/>
        </w:rPr>
        <w:t>English as a Second Language, Gifted Education, Reading Specialist, and/or Special Education.</w:t>
      </w:r>
      <w:r w:rsidR="007B7483" w:rsidRPr="007B7483">
        <w:rPr>
          <w:sz w:val="19"/>
          <w:szCs w:val="19"/>
        </w:rPr>
        <w:t xml:space="preserve"> </w:t>
      </w:r>
    </w:p>
    <w:p w14:paraId="68843382" w14:textId="77777777" w:rsidR="00127866" w:rsidRDefault="00127866" w:rsidP="007B7483">
      <w:pPr>
        <w:spacing w:after="0"/>
        <w:rPr>
          <w:sz w:val="19"/>
          <w:szCs w:val="19"/>
        </w:rPr>
      </w:pPr>
    </w:p>
    <w:p w14:paraId="32B90069" w14:textId="77777777" w:rsidR="00893497" w:rsidRPr="00893497" w:rsidRDefault="00893497" w:rsidP="007B748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Pr="00893497">
        <w:rPr>
          <w:b/>
          <w:sz w:val="24"/>
          <w:szCs w:val="24"/>
          <w:u w:val="single"/>
        </w:rPr>
        <w:t>EVEL T</w:t>
      </w:r>
      <w:r w:rsidR="0084656A">
        <w:rPr>
          <w:b/>
          <w:sz w:val="24"/>
          <w:szCs w:val="24"/>
          <w:u w:val="single"/>
        </w:rPr>
        <w:t>WO</w:t>
      </w:r>
      <w:r w:rsidRPr="00893497">
        <w:rPr>
          <w:b/>
          <w:sz w:val="24"/>
          <w:szCs w:val="24"/>
          <w:u w:val="single"/>
        </w:rPr>
        <w:t xml:space="preserve"> </w:t>
      </w:r>
      <w:r w:rsidR="0084656A">
        <w:rPr>
          <w:b/>
          <w:sz w:val="24"/>
          <w:szCs w:val="24"/>
          <w:u w:val="single"/>
        </w:rPr>
        <w:t>(</w:t>
      </w:r>
      <w:r w:rsidR="00C635E2">
        <w:rPr>
          <w:b/>
          <w:sz w:val="24"/>
          <w:szCs w:val="24"/>
          <w:u w:val="single"/>
        </w:rPr>
        <w:t xml:space="preserve">Admitted </w:t>
      </w:r>
      <w:r w:rsidR="0084656A">
        <w:rPr>
          <w:b/>
          <w:sz w:val="24"/>
          <w:szCs w:val="24"/>
          <w:u w:val="single"/>
        </w:rPr>
        <w:t>C</w:t>
      </w:r>
      <w:r w:rsidR="003B0CC7">
        <w:rPr>
          <w:b/>
          <w:sz w:val="24"/>
          <w:szCs w:val="24"/>
          <w:u w:val="single"/>
        </w:rPr>
        <w:t>andidate</w:t>
      </w:r>
      <w:r w:rsidR="0084656A">
        <w:rPr>
          <w:b/>
          <w:sz w:val="24"/>
          <w:szCs w:val="24"/>
          <w:u w:val="single"/>
        </w:rPr>
        <w:t>)</w:t>
      </w:r>
    </w:p>
    <w:p w14:paraId="7E518220" w14:textId="77777777" w:rsidR="00441471" w:rsidRDefault="007B7483" w:rsidP="007B7483">
      <w:pPr>
        <w:spacing w:after="0"/>
        <w:rPr>
          <w:b/>
          <w:sz w:val="24"/>
          <w:szCs w:val="24"/>
        </w:rPr>
      </w:pPr>
      <w:r w:rsidRPr="00893497">
        <w:rPr>
          <w:b/>
          <w:sz w:val="24"/>
          <w:szCs w:val="24"/>
        </w:rPr>
        <w:t>Requirements</w:t>
      </w:r>
      <w:r w:rsidR="003F70B6" w:rsidRPr="00893497">
        <w:rPr>
          <w:b/>
          <w:sz w:val="24"/>
          <w:szCs w:val="24"/>
        </w:rPr>
        <w:t xml:space="preserve"> </w:t>
      </w:r>
      <w:r w:rsidR="00A14B6A" w:rsidRPr="00893497">
        <w:rPr>
          <w:b/>
          <w:sz w:val="24"/>
          <w:szCs w:val="24"/>
        </w:rPr>
        <w:t>for</w:t>
      </w:r>
      <w:r w:rsidR="00893497" w:rsidRPr="00893497">
        <w:rPr>
          <w:b/>
          <w:sz w:val="24"/>
          <w:szCs w:val="24"/>
        </w:rPr>
        <w:t xml:space="preserve"> admission</w:t>
      </w:r>
      <w:r w:rsidR="00441471" w:rsidRPr="00893497">
        <w:rPr>
          <w:b/>
          <w:sz w:val="24"/>
          <w:szCs w:val="24"/>
        </w:rPr>
        <w:t>:</w:t>
      </w:r>
    </w:p>
    <w:p w14:paraId="17F9F87E" w14:textId="77777777" w:rsidR="0084656A" w:rsidRPr="0084656A" w:rsidRDefault="0084656A" w:rsidP="007B7483">
      <w:pPr>
        <w:spacing w:after="0"/>
        <w:rPr>
          <w:sz w:val="19"/>
          <w:szCs w:val="19"/>
        </w:rPr>
      </w:pPr>
      <w:r w:rsidRPr="00D73D3A">
        <w:rPr>
          <w:sz w:val="19"/>
          <w:szCs w:val="19"/>
        </w:rPr>
        <w:t>Apply for</w:t>
      </w:r>
      <w:r w:rsidR="00CF785C">
        <w:rPr>
          <w:sz w:val="19"/>
          <w:szCs w:val="19"/>
        </w:rPr>
        <w:t xml:space="preserve"> Level 2</w:t>
      </w:r>
      <w:r w:rsidR="00316378">
        <w:rPr>
          <w:sz w:val="19"/>
          <w:szCs w:val="19"/>
        </w:rPr>
        <w:t xml:space="preserve"> “Admitted Candidate</w:t>
      </w:r>
      <w:r w:rsidRPr="00D73D3A">
        <w:rPr>
          <w:sz w:val="19"/>
          <w:szCs w:val="19"/>
        </w:rPr>
        <w:t xml:space="preserve">,” meaning eligibility </w:t>
      </w:r>
      <w:r>
        <w:rPr>
          <w:sz w:val="19"/>
          <w:szCs w:val="19"/>
        </w:rPr>
        <w:t>for</w:t>
      </w:r>
      <w:r w:rsidRPr="00D73D3A">
        <w:rPr>
          <w:sz w:val="19"/>
          <w:szCs w:val="19"/>
        </w:rPr>
        <w:t xml:space="preserve"> </w:t>
      </w:r>
      <w:r w:rsidR="00B80736">
        <w:rPr>
          <w:sz w:val="19"/>
          <w:szCs w:val="19"/>
        </w:rPr>
        <w:t>methods.</w:t>
      </w:r>
      <w:r w:rsidR="00CF785C">
        <w:rPr>
          <w:sz w:val="19"/>
          <w:szCs w:val="19"/>
        </w:rPr>
        <w:t xml:space="preserve"> </w:t>
      </w:r>
      <w:r w:rsidR="00136F4B">
        <w:rPr>
          <w:sz w:val="19"/>
          <w:szCs w:val="19"/>
        </w:rPr>
        <w:t>The pre-candidate s</w:t>
      </w:r>
      <w:r>
        <w:rPr>
          <w:sz w:val="19"/>
          <w:szCs w:val="19"/>
        </w:rPr>
        <w:t>tudent must have:</w:t>
      </w:r>
    </w:p>
    <w:p w14:paraId="6BBEBEC8" w14:textId="744A4F3A" w:rsidR="0084656A" w:rsidRDefault="0084656A" w:rsidP="0084656A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D73D3A">
        <w:rPr>
          <w:sz w:val="19"/>
          <w:szCs w:val="19"/>
        </w:rPr>
        <w:t>GPA 3.0</w:t>
      </w:r>
      <w:r>
        <w:rPr>
          <w:sz w:val="19"/>
          <w:szCs w:val="19"/>
        </w:rPr>
        <w:t xml:space="preserve"> (in courses</w:t>
      </w:r>
      <w:r w:rsidR="000F5270">
        <w:rPr>
          <w:sz w:val="19"/>
          <w:szCs w:val="19"/>
        </w:rPr>
        <w:t xml:space="preserve"> </w:t>
      </w:r>
      <w:r w:rsidR="009D4A00">
        <w:rPr>
          <w:sz w:val="19"/>
          <w:szCs w:val="19"/>
        </w:rPr>
        <w:t>so far</w:t>
      </w:r>
      <w:r>
        <w:rPr>
          <w:sz w:val="19"/>
          <w:szCs w:val="19"/>
        </w:rPr>
        <w:t xml:space="preserve">) </w:t>
      </w:r>
    </w:p>
    <w:p w14:paraId="0FA9E3AA" w14:textId="77777777" w:rsidR="0084656A" w:rsidRDefault="0084656A" w:rsidP="0084656A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D73D3A">
        <w:rPr>
          <w:sz w:val="19"/>
          <w:szCs w:val="19"/>
        </w:rPr>
        <w:t>Resolv</w:t>
      </w:r>
      <w:r>
        <w:rPr>
          <w:sz w:val="19"/>
          <w:szCs w:val="19"/>
        </w:rPr>
        <w:t>ed</w:t>
      </w:r>
      <w:r w:rsidRPr="00D73D3A">
        <w:rPr>
          <w:sz w:val="19"/>
          <w:szCs w:val="19"/>
        </w:rPr>
        <w:t xml:space="preserve"> any conditions related to Level </w:t>
      </w:r>
      <w:r w:rsidR="006E1033">
        <w:rPr>
          <w:sz w:val="19"/>
          <w:szCs w:val="19"/>
        </w:rPr>
        <w:t>1</w:t>
      </w:r>
      <w:r w:rsidRPr="00D73D3A">
        <w:rPr>
          <w:sz w:val="19"/>
          <w:szCs w:val="19"/>
        </w:rPr>
        <w:t xml:space="preserve"> admission</w:t>
      </w:r>
    </w:p>
    <w:p w14:paraId="25B95C4B" w14:textId="68458FF3" w:rsidR="0084656A" w:rsidRPr="001D5666" w:rsidRDefault="00E35DAA" w:rsidP="00CF78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Admitted </w:t>
      </w:r>
      <w:r w:rsidR="0084656A">
        <w:rPr>
          <w:b/>
          <w:sz w:val="24"/>
          <w:szCs w:val="24"/>
        </w:rPr>
        <w:t>C</w:t>
      </w:r>
      <w:r w:rsidR="003B0CC7">
        <w:rPr>
          <w:b/>
          <w:sz w:val="24"/>
          <w:szCs w:val="24"/>
        </w:rPr>
        <w:t>andidate</w:t>
      </w:r>
      <w:r w:rsidR="0084656A">
        <w:rPr>
          <w:b/>
          <w:sz w:val="24"/>
          <w:szCs w:val="24"/>
        </w:rPr>
        <w:t xml:space="preserve"> Admission</w:t>
      </w:r>
    </w:p>
    <w:p w14:paraId="5316815C" w14:textId="138650E5" w:rsidR="0084656A" w:rsidRDefault="006B2D93" w:rsidP="0084656A">
      <w:pPr>
        <w:spacing w:after="0"/>
        <w:rPr>
          <w:sz w:val="19"/>
          <w:szCs w:val="19"/>
        </w:rPr>
      </w:pPr>
      <w:r>
        <w:rPr>
          <w:sz w:val="19"/>
          <w:szCs w:val="19"/>
        </w:rPr>
        <w:t>A</w:t>
      </w:r>
      <w:r w:rsidR="00B103A0">
        <w:rPr>
          <w:sz w:val="19"/>
          <w:szCs w:val="19"/>
        </w:rPr>
        <w:t xml:space="preserve"> </w:t>
      </w:r>
      <w:r w:rsidR="0084656A" w:rsidRPr="00D73D3A">
        <w:rPr>
          <w:sz w:val="19"/>
          <w:szCs w:val="19"/>
        </w:rPr>
        <w:t xml:space="preserve">Level </w:t>
      </w:r>
      <w:r w:rsidR="0084656A">
        <w:rPr>
          <w:sz w:val="19"/>
          <w:szCs w:val="19"/>
        </w:rPr>
        <w:t>2</w:t>
      </w:r>
      <w:r w:rsidR="0084656A" w:rsidRPr="00D73D3A">
        <w:rPr>
          <w:sz w:val="19"/>
          <w:szCs w:val="19"/>
        </w:rPr>
        <w:t xml:space="preserve"> </w:t>
      </w:r>
      <w:r w:rsidR="00B103A0">
        <w:rPr>
          <w:sz w:val="19"/>
          <w:szCs w:val="19"/>
        </w:rPr>
        <w:t>“</w:t>
      </w:r>
      <w:r w:rsidR="006A1A77">
        <w:rPr>
          <w:sz w:val="19"/>
          <w:szCs w:val="19"/>
        </w:rPr>
        <w:t>A</w:t>
      </w:r>
      <w:r w:rsidR="00B103A0">
        <w:rPr>
          <w:sz w:val="19"/>
          <w:szCs w:val="19"/>
        </w:rPr>
        <w:t xml:space="preserve">dmitted </w:t>
      </w:r>
      <w:r w:rsidR="006A1A77">
        <w:rPr>
          <w:sz w:val="19"/>
          <w:szCs w:val="19"/>
        </w:rPr>
        <w:t>C</w:t>
      </w:r>
      <w:r w:rsidR="00B103A0">
        <w:rPr>
          <w:sz w:val="19"/>
          <w:szCs w:val="19"/>
        </w:rPr>
        <w:t>andidate”</w:t>
      </w:r>
      <w:r w:rsidR="0084656A" w:rsidRPr="00C372F6">
        <w:rPr>
          <w:sz w:val="19"/>
          <w:szCs w:val="19"/>
        </w:rPr>
        <w:t xml:space="preserve"> </w:t>
      </w:r>
      <w:r w:rsidR="0084656A">
        <w:rPr>
          <w:sz w:val="19"/>
          <w:szCs w:val="19"/>
        </w:rPr>
        <w:t xml:space="preserve">has met </w:t>
      </w:r>
      <w:r w:rsidR="00B103A0">
        <w:rPr>
          <w:sz w:val="19"/>
          <w:szCs w:val="19"/>
        </w:rPr>
        <w:t xml:space="preserve">the </w:t>
      </w:r>
      <w:r w:rsidR="0084656A">
        <w:rPr>
          <w:sz w:val="19"/>
          <w:szCs w:val="19"/>
        </w:rPr>
        <w:t xml:space="preserve">requirements above </w:t>
      </w:r>
      <w:r w:rsidR="00E35DAA">
        <w:rPr>
          <w:sz w:val="19"/>
          <w:szCs w:val="19"/>
        </w:rPr>
        <w:t>and is</w:t>
      </w:r>
      <w:r w:rsidR="0084656A">
        <w:rPr>
          <w:sz w:val="19"/>
          <w:szCs w:val="19"/>
        </w:rPr>
        <w:t xml:space="preserve"> now</w:t>
      </w:r>
      <w:r w:rsidR="0084656A" w:rsidRPr="00D73D3A">
        <w:rPr>
          <w:sz w:val="19"/>
          <w:szCs w:val="19"/>
        </w:rPr>
        <w:t xml:space="preserve"> eligible </w:t>
      </w:r>
      <w:r w:rsidR="00B80736">
        <w:rPr>
          <w:sz w:val="19"/>
          <w:szCs w:val="19"/>
        </w:rPr>
        <w:t xml:space="preserve">for </w:t>
      </w:r>
      <w:r w:rsidR="00A20142">
        <w:rPr>
          <w:sz w:val="19"/>
          <w:szCs w:val="19"/>
        </w:rPr>
        <w:t>M</w:t>
      </w:r>
      <w:r w:rsidR="0084656A" w:rsidRPr="00C66F4B">
        <w:rPr>
          <w:sz w:val="19"/>
          <w:szCs w:val="19"/>
        </w:rPr>
        <w:t>ethods</w:t>
      </w:r>
      <w:r w:rsidR="00A20142">
        <w:rPr>
          <w:sz w:val="19"/>
          <w:szCs w:val="19"/>
        </w:rPr>
        <w:t xml:space="preserve">/Instructional Strategies (ED </w:t>
      </w:r>
      <w:r w:rsidR="005D31FD">
        <w:rPr>
          <w:sz w:val="19"/>
          <w:szCs w:val="19"/>
        </w:rPr>
        <w:t xml:space="preserve">607, </w:t>
      </w:r>
      <w:r w:rsidR="00511536">
        <w:rPr>
          <w:sz w:val="19"/>
          <w:szCs w:val="19"/>
        </w:rPr>
        <w:t>624</w:t>
      </w:r>
      <w:r w:rsidR="00A20142">
        <w:rPr>
          <w:sz w:val="19"/>
          <w:szCs w:val="19"/>
        </w:rPr>
        <w:t>, 649)</w:t>
      </w:r>
      <w:r w:rsidR="0084656A" w:rsidRPr="00C66F4B">
        <w:rPr>
          <w:sz w:val="19"/>
          <w:szCs w:val="19"/>
        </w:rPr>
        <w:t>.</w:t>
      </w:r>
      <w:r w:rsidR="0084656A">
        <w:rPr>
          <w:sz w:val="19"/>
          <w:szCs w:val="19"/>
        </w:rPr>
        <w:t xml:space="preserve">  </w:t>
      </w:r>
    </w:p>
    <w:p w14:paraId="216D97A4" w14:textId="285715FA" w:rsidR="0084656A" w:rsidRDefault="0084656A" w:rsidP="007B7483">
      <w:pPr>
        <w:spacing w:after="0"/>
        <w:rPr>
          <w:b/>
          <w:sz w:val="24"/>
          <w:szCs w:val="24"/>
        </w:rPr>
      </w:pPr>
    </w:p>
    <w:p w14:paraId="045F33AA" w14:textId="2FF2E36D" w:rsidR="00E35DAA" w:rsidRDefault="00E35DAA" w:rsidP="007B7483">
      <w:pPr>
        <w:spacing w:after="0"/>
        <w:rPr>
          <w:b/>
          <w:sz w:val="24"/>
          <w:szCs w:val="24"/>
        </w:rPr>
      </w:pPr>
    </w:p>
    <w:p w14:paraId="140B8AA4" w14:textId="7B26C08F" w:rsidR="00FC7F23" w:rsidRDefault="00FC7F23" w:rsidP="007B7483">
      <w:pPr>
        <w:spacing w:after="0"/>
        <w:rPr>
          <w:b/>
          <w:sz w:val="24"/>
          <w:szCs w:val="24"/>
        </w:rPr>
      </w:pPr>
    </w:p>
    <w:p w14:paraId="18B6223E" w14:textId="1E4C5468" w:rsidR="00FC7F23" w:rsidRDefault="00FC7F23" w:rsidP="007B7483">
      <w:pPr>
        <w:spacing w:after="0"/>
        <w:rPr>
          <w:b/>
          <w:sz w:val="24"/>
          <w:szCs w:val="24"/>
        </w:rPr>
      </w:pPr>
    </w:p>
    <w:p w14:paraId="714ECFE0" w14:textId="7789CA1E" w:rsidR="00FC7F23" w:rsidRDefault="00FC7F23" w:rsidP="007B7483">
      <w:pPr>
        <w:spacing w:after="0"/>
        <w:rPr>
          <w:b/>
          <w:sz w:val="24"/>
          <w:szCs w:val="24"/>
        </w:rPr>
      </w:pPr>
    </w:p>
    <w:p w14:paraId="7C1BE9F0" w14:textId="55EAA4EE" w:rsidR="00FC7F23" w:rsidRDefault="00FC7F23" w:rsidP="007B7483">
      <w:pPr>
        <w:spacing w:after="0"/>
        <w:rPr>
          <w:b/>
          <w:sz w:val="24"/>
          <w:szCs w:val="24"/>
        </w:rPr>
      </w:pPr>
    </w:p>
    <w:p w14:paraId="25C62B55" w14:textId="294CF65B" w:rsidR="00FC7F23" w:rsidRPr="009673DA" w:rsidRDefault="009673DA" w:rsidP="009673DA">
      <w:pPr>
        <w:spacing w:after="0"/>
        <w:jc w:val="center"/>
        <w:rPr>
          <w:b/>
          <w:sz w:val="32"/>
          <w:szCs w:val="32"/>
        </w:rPr>
      </w:pPr>
      <w:r w:rsidRPr="009673DA">
        <w:rPr>
          <w:b/>
          <w:sz w:val="32"/>
          <w:szCs w:val="32"/>
        </w:rPr>
        <w:t>Master of Education</w:t>
      </w:r>
    </w:p>
    <w:p w14:paraId="4A9E8A8F" w14:textId="77777777" w:rsidR="00FC7F23" w:rsidRDefault="00FC7F23" w:rsidP="007B7483">
      <w:pPr>
        <w:spacing w:after="0"/>
        <w:rPr>
          <w:b/>
          <w:sz w:val="24"/>
          <w:szCs w:val="24"/>
        </w:rPr>
      </w:pPr>
    </w:p>
    <w:p w14:paraId="1D9A21CD" w14:textId="77777777" w:rsidR="009673DA" w:rsidRDefault="009673DA" w:rsidP="0084656A">
      <w:pPr>
        <w:spacing w:after="0"/>
        <w:rPr>
          <w:b/>
          <w:sz w:val="24"/>
          <w:szCs w:val="24"/>
        </w:rPr>
      </w:pPr>
    </w:p>
    <w:p w14:paraId="1A30DB6B" w14:textId="75356CC1" w:rsidR="0084656A" w:rsidRDefault="0084656A" w:rsidP="0084656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Pr="00893497">
        <w:rPr>
          <w:b/>
          <w:sz w:val="24"/>
          <w:szCs w:val="24"/>
          <w:u w:val="single"/>
        </w:rPr>
        <w:t>EVEL T</w:t>
      </w:r>
      <w:r>
        <w:rPr>
          <w:b/>
          <w:sz w:val="24"/>
          <w:szCs w:val="24"/>
          <w:u w:val="single"/>
        </w:rPr>
        <w:t>HREE</w:t>
      </w:r>
      <w:r w:rsidR="00C635E2">
        <w:rPr>
          <w:b/>
          <w:sz w:val="24"/>
          <w:szCs w:val="24"/>
          <w:u w:val="single"/>
        </w:rPr>
        <w:t xml:space="preserve"> (Selected Candidate</w:t>
      </w:r>
      <w:r w:rsidR="00CF785C">
        <w:rPr>
          <w:b/>
          <w:sz w:val="24"/>
          <w:szCs w:val="24"/>
          <w:u w:val="single"/>
        </w:rPr>
        <w:t>)</w:t>
      </w:r>
      <w:r w:rsidRPr="00893497">
        <w:rPr>
          <w:b/>
          <w:sz w:val="24"/>
          <w:szCs w:val="24"/>
          <w:u w:val="single"/>
        </w:rPr>
        <w:t xml:space="preserve"> </w:t>
      </w:r>
    </w:p>
    <w:p w14:paraId="5F5E51DD" w14:textId="77777777" w:rsidR="00D27D61" w:rsidRPr="00893497" w:rsidRDefault="00D27D61" w:rsidP="00D27D61">
      <w:pPr>
        <w:spacing w:after="0"/>
        <w:rPr>
          <w:b/>
          <w:sz w:val="19"/>
          <w:szCs w:val="19"/>
        </w:rPr>
      </w:pPr>
      <w:r w:rsidRPr="00893497">
        <w:rPr>
          <w:b/>
          <w:sz w:val="24"/>
          <w:szCs w:val="24"/>
        </w:rPr>
        <w:t>Requirements for admission:</w:t>
      </w:r>
    </w:p>
    <w:p w14:paraId="40777BC1" w14:textId="537996A0" w:rsidR="00360EBC" w:rsidRDefault="00441471" w:rsidP="00BA0ECE">
      <w:pPr>
        <w:spacing w:after="0"/>
        <w:rPr>
          <w:sz w:val="19"/>
          <w:szCs w:val="19"/>
        </w:rPr>
      </w:pPr>
      <w:r w:rsidRPr="00D73D3A">
        <w:rPr>
          <w:sz w:val="19"/>
          <w:szCs w:val="19"/>
        </w:rPr>
        <w:t xml:space="preserve">Apply for </w:t>
      </w:r>
      <w:r w:rsidR="00CF785C">
        <w:rPr>
          <w:sz w:val="19"/>
          <w:szCs w:val="19"/>
        </w:rPr>
        <w:t xml:space="preserve">Level 3 </w:t>
      </w:r>
      <w:r w:rsidRPr="00D73D3A">
        <w:rPr>
          <w:sz w:val="19"/>
          <w:szCs w:val="19"/>
        </w:rPr>
        <w:t>“</w:t>
      </w:r>
      <w:r w:rsidR="00316378">
        <w:rPr>
          <w:sz w:val="19"/>
          <w:szCs w:val="19"/>
        </w:rPr>
        <w:t>Selected Candidate</w:t>
      </w:r>
      <w:r w:rsidRPr="00D73D3A">
        <w:rPr>
          <w:sz w:val="19"/>
          <w:szCs w:val="19"/>
        </w:rPr>
        <w:t xml:space="preserve">,” meaning eligibility </w:t>
      </w:r>
      <w:r w:rsidR="00235CE3">
        <w:rPr>
          <w:sz w:val="19"/>
          <w:szCs w:val="19"/>
        </w:rPr>
        <w:t>for field experience or comprehensive practicum experience</w:t>
      </w:r>
      <w:r w:rsidRPr="00D73D3A">
        <w:rPr>
          <w:sz w:val="19"/>
          <w:szCs w:val="19"/>
        </w:rPr>
        <w:t xml:space="preserve">. </w:t>
      </w:r>
      <w:r w:rsidR="00B103A0">
        <w:rPr>
          <w:sz w:val="19"/>
          <w:szCs w:val="19"/>
        </w:rPr>
        <w:t xml:space="preserve">The </w:t>
      </w:r>
      <w:r w:rsidR="00136F4B">
        <w:rPr>
          <w:sz w:val="19"/>
          <w:szCs w:val="19"/>
        </w:rPr>
        <w:t xml:space="preserve">admitted </w:t>
      </w:r>
      <w:r w:rsidR="00B103A0">
        <w:rPr>
          <w:sz w:val="19"/>
          <w:szCs w:val="19"/>
        </w:rPr>
        <w:t>candidate</w:t>
      </w:r>
      <w:r w:rsidR="003F70B6">
        <w:rPr>
          <w:sz w:val="19"/>
          <w:szCs w:val="19"/>
        </w:rPr>
        <w:t xml:space="preserve"> must have</w:t>
      </w:r>
      <w:r w:rsidR="00360EBC">
        <w:rPr>
          <w:sz w:val="19"/>
          <w:szCs w:val="19"/>
        </w:rPr>
        <w:t>:</w:t>
      </w:r>
    </w:p>
    <w:p w14:paraId="42D3673E" w14:textId="2C180ACD" w:rsidR="009D4A00" w:rsidRPr="009D4A00" w:rsidRDefault="009D4A00" w:rsidP="009D4A00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D73D3A">
        <w:rPr>
          <w:sz w:val="19"/>
          <w:szCs w:val="19"/>
        </w:rPr>
        <w:t>GPA 3.0</w:t>
      </w:r>
    </w:p>
    <w:p w14:paraId="432C7DFB" w14:textId="77777777" w:rsidR="00CF785C" w:rsidRDefault="0084656A" w:rsidP="00CF785C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>
        <w:rPr>
          <w:sz w:val="19"/>
          <w:szCs w:val="19"/>
        </w:rPr>
        <w:t xml:space="preserve">Completed </w:t>
      </w:r>
      <w:r w:rsidRPr="00D73D3A">
        <w:rPr>
          <w:sz w:val="19"/>
          <w:szCs w:val="19"/>
        </w:rPr>
        <w:t>all pre-requisite courses (courses in progress are acceptable)</w:t>
      </w:r>
    </w:p>
    <w:p w14:paraId="1CE9D277" w14:textId="59E94C87" w:rsidR="00CF785C" w:rsidRPr="00CF785C" w:rsidRDefault="00CF785C" w:rsidP="00CF785C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CF785C">
        <w:rPr>
          <w:sz w:val="19"/>
          <w:szCs w:val="19"/>
        </w:rPr>
        <w:t>Successful</w:t>
      </w:r>
      <w:r w:rsidR="00B80736">
        <w:rPr>
          <w:sz w:val="19"/>
          <w:szCs w:val="19"/>
        </w:rPr>
        <w:t>ly completed</w:t>
      </w:r>
      <w:r w:rsidRPr="00CF785C">
        <w:rPr>
          <w:sz w:val="19"/>
          <w:szCs w:val="19"/>
        </w:rPr>
        <w:t xml:space="preserve"> methods</w:t>
      </w:r>
      <w:r w:rsidR="00ED46FB">
        <w:rPr>
          <w:sz w:val="19"/>
          <w:szCs w:val="19"/>
        </w:rPr>
        <w:t>, if applicable</w:t>
      </w:r>
    </w:p>
    <w:p w14:paraId="513BCF42" w14:textId="77777777" w:rsidR="00441471" w:rsidRPr="00D73D3A" w:rsidRDefault="00441471" w:rsidP="00E03577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D73D3A">
        <w:rPr>
          <w:sz w:val="19"/>
          <w:szCs w:val="19"/>
        </w:rPr>
        <w:t>Receiv</w:t>
      </w:r>
      <w:r w:rsidR="00AD5BCC">
        <w:rPr>
          <w:sz w:val="19"/>
          <w:szCs w:val="19"/>
        </w:rPr>
        <w:t>e</w:t>
      </w:r>
      <w:r w:rsidR="00360EBC">
        <w:rPr>
          <w:sz w:val="19"/>
          <w:szCs w:val="19"/>
        </w:rPr>
        <w:t>d</w:t>
      </w:r>
      <w:r w:rsidRPr="00D73D3A">
        <w:rPr>
          <w:sz w:val="19"/>
          <w:szCs w:val="19"/>
        </w:rPr>
        <w:t xml:space="preserve"> an acceptable score on a dispositional </w:t>
      </w:r>
      <w:r w:rsidR="00E03577">
        <w:rPr>
          <w:sz w:val="19"/>
          <w:szCs w:val="19"/>
        </w:rPr>
        <w:t xml:space="preserve">assessment </w:t>
      </w:r>
      <w:r w:rsidR="00BE7235">
        <w:rPr>
          <w:sz w:val="19"/>
          <w:szCs w:val="19"/>
        </w:rPr>
        <w:t>(completed by the m</w:t>
      </w:r>
      <w:r w:rsidR="00E03577" w:rsidRPr="00CF785C">
        <w:rPr>
          <w:sz w:val="19"/>
          <w:szCs w:val="19"/>
        </w:rPr>
        <w:t>ethods I</w:t>
      </w:r>
      <w:r w:rsidRPr="00CF785C">
        <w:rPr>
          <w:sz w:val="19"/>
          <w:szCs w:val="19"/>
        </w:rPr>
        <w:t>nstructor)</w:t>
      </w:r>
    </w:p>
    <w:p w14:paraId="5B30F607" w14:textId="77777777" w:rsidR="00CF785C" w:rsidRPr="00CF785C" w:rsidRDefault="004762A4" w:rsidP="00316378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Selected Candidate Admission</w:t>
      </w:r>
    </w:p>
    <w:p w14:paraId="005B625C" w14:textId="73154C57" w:rsidR="00CF785C" w:rsidRDefault="006B2D93" w:rsidP="00CF785C">
      <w:pPr>
        <w:spacing w:after="0"/>
        <w:rPr>
          <w:sz w:val="19"/>
          <w:szCs w:val="19"/>
        </w:rPr>
      </w:pPr>
      <w:r>
        <w:rPr>
          <w:sz w:val="19"/>
          <w:szCs w:val="19"/>
        </w:rPr>
        <w:t>A</w:t>
      </w:r>
      <w:r w:rsidR="00B103A0">
        <w:rPr>
          <w:sz w:val="19"/>
          <w:szCs w:val="19"/>
        </w:rPr>
        <w:t xml:space="preserve"> </w:t>
      </w:r>
      <w:r w:rsidR="00CF785C" w:rsidRPr="00D73D3A">
        <w:rPr>
          <w:sz w:val="19"/>
          <w:szCs w:val="19"/>
        </w:rPr>
        <w:t xml:space="preserve">Level </w:t>
      </w:r>
      <w:r w:rsidR="00CF785C">
        <w:rPr>
          <w:sz w:val="19"/>
          <w:szCs w:val="19"/>
        </w:rPr>
        <w:t>3</w:t>
      </w:r>
      <w:r w:rsidR="00CF785C" w:rsidRPr="00D73D3A">
        <w:rPr>
          <w:sz w:val="19"/>
          <w:szCs w:val="19"/>
        </w:rPr>
        <w:t xml:space="preserve"> </w:t>
      </w:r>
      <w:r w:rsidR="00B103A0">
        <w:rPr>
          <w:sz w:val="19"/>
          <w:szCs w:val="19"/>
        </w:rPr>
        <w:t>“</w:t>
      </w:r>
      <w:r w:rsidR="006A1A77">
        <w:rPr>
          <w:sz w:val="19"/>
          <w:szCs w:val="19"/>
        </w:rPr>
        <w:t>S</w:t>
      </w:r>
      <w:r w:rsidR="00B103A0">
        <w:rPr>
          <w:sz w:val="19"/>
          <w:szCs w:val="19"/>
        </w:rPr>
        <w:t xml:space="preserve">elected </w:t>
      </w:r>
      <w:r w:rsidR="006A1A77">
        <w:rPr>
          <w:sz w:val="19"/>
          <w:szCs w:val="19"/>
        </w:rPr>
        <w:t>C</w:t>
      </w:r>
      <w:r w:rsidR="00B103A0">
        <w:rPr>
          <w:sz w:val="19"/>
          <w:szCs w:val="19"/>
        </w:rPr>
        <w:t>andidate”</w:t>
      </w:r>
      <w:r w:rsidR="00CF785C" w:rsidRPr="00C372F6">
        <w:rPr>
          <w:sz w:val="19"/>
          <w:szCs w:val="19"/>
        </w:rPr>
        <w:t xml:space="preserve"> </w:t>
      </w:r>
      <w:r w:rsidR="00CF785C">
        <w:rPr>
          <w:sz w:val="19"/>
          <w:szCs w:val="19"/>
        </w:rPr>
        <w:t xml:space="preserve">has met </w:t>
      </w:r>
      <w:r w:rsidR="00B103A0">
        <w:rPr>
          <w:sz w:val="19"/>
          <w:szCs w:val="19"/>
        </w:rPr>
        <w:t xml:space="preserve">the </w:t>
      </w:r>
      <w:r w:rsidR="00CF785C">
        <w:rPr>
          <w:sz w:val="19"/>
          <w:szCs w:val="19"/>
        </w:rPr>
        <w:t>requirements above and</w:t>
      </w:r>
      <w:r w:rsidR="00CF785C" w:rsidRPr="00C372F6">
        <w:rPr>
          <w:sz w:val="19"/>
          <w:szCs w:val="19"/>
        </w:rPr>
        <w:t xml:space="preserve"> </w:t>
      </w:r>
      <w:r w:rsidR="008332C6">
        <w:rPr>
          <w:sz w:val="19"/>
          <w:szCs w:val="19"/>
        </w:rPr>
        <w:t>been selected to</w:t>
      </w:r>
      <w:r w:rsidR="00CF785C">
        <w:rPr>
          <w:sz w:val="19"/>
          <w:szCs w:val="19"/>
        </w:rPr>
        <w:t xml:space="preserve"> progress to </w:t>
      </w:r>
      <w:r w:rsidR="00037875">
        <w:rPr>
          <w:sz w:val="19"/>
          <w:szCs w:val="19"/>
        </w:rPr>
        <w:t>field experience or comprehensive practicum experience</w:t>
      </w:r>
      <w:r w:rsidR="005D31FD">
        <w:rPr>
          <w:sz w:val="19"/>
          <w:szCs w:val="19"/>
        </w:rPr>
        <w:t xml:space="preserve"> (ED 608, 615, 672).</w:t>
      </w:r>
    </w:p>
    <w:p w14:paraId="4CD9018B" w14:textId="546D5AFB" w:rsidR="007B7483" w:rsidRDefault="007B7483" w:rsidP="00CF785C">
      <w:pPr>
        <w:pStyle w:val="NormalWeb"/>
        <w:tabs>
          <w:tab w:val="left" w:pos="0"/>
        </w:tabs>
        <w:spacing w:before="0" w:beforeAutospacing="0" w:after="0" w:afterAutospacing="0"/>
        <w:rPr>
          <w:b/>
          <w:sz w:val="19"/>
          <w:szCs w:val="19"/>
          <w:u w:val="single"/>
        </w:rPr>
      </w:pPr>
    </w:p>
    <w:p w14:paraId="3C1D0C16" w14:textId="024835FD" w:rsidR="003B0CC7" w:rsidRDefault="00235CE3" w:rsidP="007B7483">
      <w:pPr>
        <w:spacing w:after="0"/>
        <w:rPr>
          <w:b/>
          <w:sz w:val="24"/>
          <w:szCs w:val="24"/>
          <w:u w:val="single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50E1" wp14:editId="6441DBBE">
                <wp:simplePos x="0" y="0"/>
                <wp:positionH relativeFrom="column">
                  <wp:posOffset>30480</wp:posOffset>
                </wp:positionH>
                <wp:positionV relativeFrom="paragraph">
                  <wp:posOffset>210820</wp:posOffset>
                </wp:positionV>
                <wp:extent cx="2924175" cy="876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A5E5" w14:textId="77777777" w:rsidR="00107337" w:rsidRPr="0054565E" w:rsidRDefault="0054565E">
                            <w:pPr>
                              <w:rPr>
                                <w:b/>
                                <w:i/>
                              </w:rPr>
                            </w:pPr>
                            <w:r w:rsidRPr="0054565E">
                              <w:rPr>
                                <w:b/>
                                <w:i/>
                              </w:rPr>
                              <w:t>This progression demonstrates alignment with accreditation requirements of the Council for the Accreditation of Educator Preparation (CAEP).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5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16.6pt;width:230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" fillcolor="white [3201]" strokeweight=".5pt">
                <v:textbox>
                  <w:txbxContent>
                    <w:p w14:paraId="7345A5E5" w14:textId="77777777" w:rsidR="00107337" w:rsidRPr="0054565E" w:rsidRDefault="0054565E">
                      <w:pPr>
                        <w:rPr>
                          <w:b/>
                          <w:i/>
                        </w:rPr>
                      </w:pPr>
                      <w:r w:rsidRPr="0054565E">
                        <w:rPr>
                          <w:b/>
                          <w:i/>
                        </w:rPr>
                        <w:t>This progression demonstrates alignment with accreditation requirements of the Council for the Accreditation of Educator Preparation (CAEP).</w:t>
                      </w:r>
                    </w:p>
                  </w:txbxContent>
                </v:textbox>
              </v:shape>
            </w:pict>
          </mc:Fallback>
        </mc:AlternateContent>
      </w:r>
    </w:p>
    <w:p w14:paraId="41658102" w14:textId="30AA0801" w:rsidR="003B0CC7" w:rsidRDefault="003B0CC7" w:rsidP="007B7483">
      <w:pPr>
        <w:spacing w:after="0"/>
        <w:rPr>
          <w:b/>
          <w:sz w:val="24"/>
          <w:szCs w:val="24"/>
          <w:u w:val="single"/>
        </w:rPr>
      </w:pPr>
    </w:p>
    <w:p w14:paraId="6E12FB79" w14:textId="572E29E9" w:rsidR="006A1A77" w:rsidRDefault="006A1A77" w:rsidP="007B7483">
      <w:pPr>
        <w:spacing w:after="0"/>
        <w:rPr>
          <w:b/>
          <w:sz w:val="24"/>
          <w:szCs w:val="24"/>
          <w:u w:val="single"/>
        </w:rPr>
      </w:pPr>
    </w:p>
    <w:p w14:paraId="210AAE22" w14:textId="31C70F2A" w:rsidR="00511536" w:rsidRDefault="00511536" w:rsidP="007B7483">
      <w:pPr>
        <w:spacing w:after="0"/>
        <w:rPr>
          <w:b/>
          <w:sz w:val="24"/>
          <w:szCs w:val="24"/>
          <w:u w:val="single"/>
        </w:rPr>
      </w:pPr>
    </w:p>
    <w:p w14:paraId="3C9D9CAB" w14:textId="77777777" w:rsidR="00511536" w:rsidRDefault="00511536" w:rsidP="007B7483">
      <w:pPr>
        <w:spacing w:after="0"/>
        <w:rPr>
          <w:b/>
          <w:sz w:val="24"/>
          <w:szCs w:val="24"/>
          <w:u w:val="single"/>
        </w:rPr>
      </w:pPr>
    </w:p>
    <w:p w14:paraId="1D9E12C9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3C116E54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5350A911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4855F971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6CC6BCD5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08F88EA4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00E733D2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78A3DEF4" w14:textId="77777777" w:rsidR="00235CE3" w:rsidRDefault="00235CE3" w:rsidP="007B7483">
      <w:pPr>
        <w:spacing w:after="0"/>
        <w:rPr>
          <w:b/>
          <w:sz w:val="24"/>
          <w:szCs w:val="24"/>
          <w:u w:val="single"/>
        </w:rPr>
      </w:pPr>
    </w:p>
    <w:p w14:paraId="6E3B41C5" w14:textId="77777777" w:rsidR="00037875" w:rsidRDefault="00037875" w:rsidP="007B7483">
      <w:pPr>
        <w:spacing w:after="0"/>
        <w:rPr>
          <w:b/>
          <w:sz w:val="24"/>
          <w:szCs w:val="24"/>
          <w:u w:val="single"/>
        </w:rPr>
      </w:pPr>
    </w:p>
    <w:p w14:paraId="105E4990" w14:textId="77777777" w:rsidR="00037875" w:rsidRDefault="00037875" w:rsidP="007B7483">
      <w:pPr>
        <w:spacing w:after="0"/>
        <w:rPr>
          <w:b/>
          <w:sz w:val="24"/>
          <w:szCs w:val="24"/>
          <w:u w:val="single"/>
        </w:rPr>
      </w:pPr>
    </w:p>
    <w:p w14:paraId="7D344F19" w14:textId="77777777" w:rsidR="00037875" w:rsidRDefault="00037875" w:rsidP="007B7483">
      <w:pPr>
        <w:spacing w:after="0"/>
        <w:rPr>
          <w:b/>
          <w:sz w:val="24"/>
          <w:szCs w:val="24"/>
          <w:u w:val="single"/>
        </w:rPr>
      </w:pPr>
    </w:p>
    <w:p w14:paraId="079B8703" w14:textId="0C38E19F" w:rsidR="00893497" w:rsidRPr="00893497" w:rsidRDefault="00893497" w:rsidP="007B7483">
      <w:pPr>
        <w:spacing w:after="0"/>
        <w:rPr>
          <w:b/>
          <w:sz w:val="24"/>
          <w:szCs w:val="24"/>
          <w:u w:val="single"/>
        </w:rPr>
      </w:pPr>
      <w:r w:rsidRPr="00893497">
        <w:rPr>
          <w:b/>
          <w:sz w:val="24"/>
          <w:szCs w:val="24"/>
          <w:u w:val="single"/>
        </w:rPr>
        <w:t>LEVEL FOUR</w:t>
      </w:r>
      <w:r w:rsidR="003B0CC7">
        <w:rPr>
          <w:b/>
          <w:sz w:val="24"/>
          <w:szCs w:val="24"/>
          <w:u w:val="single"/>
        </w:rPr>
        <w:t xml:space="preserve"> (Completer)</w:t>
      </w:r>
    </w:p>
    <w:p w14:paraId="749724C0" w14:textId="77777777" w:rsidR="00441471" w:rsidRPr="00893497" w:rsidRDefault="007B7483" w:rsidP="007B7483">
      <w:pPr>
        <w:spacing w:after="0"/>
        <w:rPr>
          <w:b/>
          <w:sz w:val="19"/>
          <w:szCs w:val="19"/>
        </w:rPr>
      </w:pPr>
      <w:r w:rsidRPr="00893497">
        <w:rPr>
          <w:b/>
          <w:sz w:val="24"/>
          <w:szCs w:val="24"/>
        </w:rPr>
        <w:t>Requirements</w:t>
      </w:r>
      <w:r w:rsidR="00893497" w:rsidRPr="00893497">
        <w:rPr>
          <w:b/>
          <w:sz w:val="24"/>
          <w:szCs w:val="24"/>
        </w:rPr>
        <w:t xml:space="preserve"> for</w:t>
      </w:r>
      <w:r w:rsidRPr="00893497">
        <w:rPr>
          <w:b/>
          <w:sz w:val="24"/>
          <w:szCs w:val="24"/>
        </w:rPr>
        <w:t xml:space="preserve"> </w:t>
      </w:r>
      <w:r w:rsidR="00A14B6A" w:rsidRPr="00893497">
        <w:rPr>
          <w:b/>
          <w:sz w:val="24"/>
          <w:szCs w:val="24"/>
        </w:rPr>
        <w:t>admission</w:t>
      </w:r>
      <w:r w:rsidR="00441471" w:rsidRPr="00893497">
        <w:rPr>
          <w:b/>
          <w:sz w:val="24"/>
          <w:szCs w:val="24"/>
        </w:rPr>
        <w:t>:</w:t>
      </w:r>
      <w:r w:rsidR="00C372F6" w:rsidRPr="00893497">
        <w:rPr>
          <w:b/>
          <w:sz w:val="19"/>
          <w:szCs w:val="19"/>
        </w:rPr>
        <w:t xml:space="preserve"> </w:t>
      </w:r>
    </w:p>
    <w:p w14:paraId="6569CF76" w14:textId="77777777" w:rsidR="00441471" w:rsidRDefault="00441471" w:rsidP="00BA0ECE">
      <w:pPr>
        <w:spacing w:after="0"/>
        <w:rPr>
          <w:sz w:val="19"/>
          <w:szCs w:val="19"/>
        </w:rPr>
      </w:pPr>
      <w:r w:rsidRPr="00D73D3A">
        <w:rPr>
          <w:sz w:val="19"/>
          <w:szCs w:val="19"/>
        </w:rPr>
        <w:t>Proceed toward licensure application</w:t>
      </w:r>
      <w:r w:rsidR="006A1A77">
        <w:rPr>
          <w:sz w:val="19"/>
          <w:szCs w:val="19"/>
        </w:rPr>
        <w:t xml:space="preserve"> and employment</w:t>
      </w:r>
      <w:r w:rsidRPr="00D73D3A">
        <w:rPr>
          <w:sz w:val="19"/>
          <w:szCs w:val="19"/>
        </w:rPr>
        <w:t xml:space="preserve">.  </w:t>
      </w:r>
      <w:r w:rsidR="006A1A77">
        <w:rPr>
          <w:sz w:val="19"/>
          <w:szCs w:val="19"/>
        </w:rPr>
        <w:t xml:space="preserve">The </w:t>
      </w:r>
      <w:r w:rsidR="00136F4B">
        <w:rPr>
          <w:sz w:val="19"/>
          <w:szCs w:val="19"/>
        </w:rPr>
        <w:t>selected c</w:t>
      </w:r>
      <w:r w:rsidR="006A1A77">
        <w:rPr>
          <w:sz w:val="19"/>
          <w:szCs w:val="19"/>
        </w:rPr>
        <w:t xml:space="preserve">andidate </w:t>
      </w:r>
      <w:r w:rsidR="00680EE3">
        <w:rPr>
          <w:sz w:val="19"/>
          <w:szCs w:val="19"/>
        </w:rPr>
        <w:t>must have</w:t>
      </w:r>
      <w:r w:rsidRPr="00D73D3A">
        <w:rPr>
          <w:sz w:val="19"/>
          <w:szCs w:val="19"/>
        </w:rPr>
        <w:t>:</w:t>
      </w:r>
    </w:p>
    <w:p w14:paraId="2748C97F" w14:textId="16058611" w:rsidR="00441471" w:rsidRPr="00D73D3A" w:rsidRDefault="00B80736" w:rsidP="00E03577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>
        <w:rPr>
          <w:sz w:val="19"/>
          <w:szCs w:val="19"/>
        </w:rPr>
        <w:t>Successfully completed</w:t>
      </w:r>
      <w:r w:rsidR="00441471" w:rsidRPr="00D73D3A">
        <w:rPr>
          <w:sz w:val="19"/>
          <w:szCs w:val="19"/>
        </w:rPr>
        <w:t xml:space="preserve"> </w:t>
      </w:r>
      <w:r w:rsidR="00037875">
        <w:rPr>
          <w:sz w:val="19"/>
          <w:szCs w:val="19"/>
        </w:rPr>
        <w:t>field experience or comprehensive practicum experience</w:t>
      </w:r>
    </w:p>
    <w:p w14:paraId="7E46F371" w14:textId="77777777" w:rsidR="00441471" w:rsidRPr="00D73D3A" w:rsidRDefault="00441471" w:rsidP="00E03577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 w:rsidRPr="00D73D3A">
        <w:rPr>
          <w:sz w:val="19"/>
          <w:szCs w:val="19"/>
        </w:rPr>
        <w:t>Pass</w:t>
      </w:r>
      <w:r w:rsidR="00B80736">
        <w:rPr>
          <w:sz w:val="19"/>
          <w:szCs w:val="19"/>
        </w:rPr>
        <w:t>ed</w:t>
      </w:r>
      <w:r w:rsidRPr="00D73D3A">
        <w:rPr>
          <w:sz w:val="19"/>
          <w:szCs w:val="19"/>
        </w:rPr>
        <w:t xml:space="preserve"> Praxis II, if applicable</w:t>
      </w:r>
    </w:p>
    <w:p w14:paraId="02F62C5E" w14:textId="10BDB794" w:rsidR="00441471" w:rsidRDefault="00B80736" w:rsidP="00E03577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>
        <w:rPr>
          <w:sz w:val="19"/>
          <w:szCs w:val="19"/>
        </w:rPr>
        <w:t>Passed</w:t>
      </w:r>
      <w:r w:rsidR="00441471" w:rsidRPr="00D73D3A">
        <w:rPr>
          <w:sz w:val="19"/>
          <w:szCs w:val="19"/>
        </w:rPr>
        <w:t xml:space="preserve"> RVE, if applicable</w:t>
      </w:r>
    </w:p>
    <w:p w14:paraId="5938519A" w14:textId="25155C65" w:rsidR="00037875" w:rsidRPr="00037875" w:rsidRDefault="00037875" w:rsidP="00037875">
      <w:pPr>
        <w:pStyle w:val="ListParagraph"/>
        <w:numPr>
          <w:ilvl w:val="0"/>
          <w:numId w:val="1"/>
        </w:numPr>
        <w:spacing w:after="0"/>
        <w:ind w:left="720"/>
        <w:rPr>
          <w:sz w:val="19"/>
          <w:szCs w:val="19"/>
        </w:rPr>
      </w:pPr>
      <w:r>
        <w:rPr>
          <w:sz w:val="19"/>
          <w:szCs w:val="19"/>
        </w:rPr>
        <w:t>Completed</w:t>
      </w:r>
      <w:r w:rsidRPr="0026749D">
        <w:rPr>
          <w:sz w:val="19"/>
          <w:szCs w:val="19"/>
        </w:rPr>
        <w:t xml:space="preserve"> Professional Ethics Module</w:t>
      </w:r>
    </w:p>
    <w:p w14:paraId="3DDF3900" w14:textId="6B2F7827" w:rsidR="00441471" w:rsidRPr="008A3BB5" w:rsidRDefault="00B80736" w:rsidP="00E03577">
      <w:pPr>
        <w:pStyle w:val="ListParagraph"/>
        <w:numPr>
          <w:ilvl w:val="0"/>
          <w:numId w:val="1"/>
        </w:numPr>
        <w:ind w:left="720"/>
        <w:rPr>
          <w:sz w:val="19"/>
          <w:szCs w:val="19"/>
        </w:rPr>
      </w:pPr>
      <w:r>
        <w:rPr>
          <w:sz w:val="19"/>
          <w:szCs w:val="19"/>
        </w:rPr>
        <w:t>Submitted</w:t>
      </w:r>
      <w:r w:rsidR="00441471" w:rsidRPr="008A3BB5">
        <w:rPr>
          <w:sz w:val="19"/>
          <w:szCs w:val="19"/>
        </w:rPr>
        <w:t xml:space="preserve"> licensure application</w:t>
      </w:r>
      <w:r w:rsidR="00037875">
        <w:rPr>
          <w:sz w:val="19"/>
          <w:szCs w:val="19"/>
        </w:rPr>
        <w:t xml:space="preserve"> or college verification form request</w:t>
      </w:r>
      <w:r w:rsidR="00441471" w:rsidRPr="008A3BB5">
        <w:rPr>
          <w:sz w:val="19"/>
          <w:szCs w:val="19"/>
        </w:rPr>
        <w:t>, transcripts, and certified check (or money order) to the Licensure Coordinator</w:t>
      </w:r>
      <w:r w:rsidR="00037875">
        <w:rPr>
          <w:sz w:val="19"/>
          <w:szCs w:val="19"/>
        </w:rPr>
        <w:t xml:space="preserve"> </w:t>
      </w:r>
      <w:r w:rsidR="00441471" w:rsidRPr="008A3BB5">
        <w:rPr>
          <w:sz w:val="19"/>
          <w:szCs w:val="19"/>
        </w:rPr>
        <w:t>for processing</w:t>
      </w:r>
    </w:p>
    <w:p w14:paraId="3CA93F55" w14:textId="77777777" w:rsidR="007B7483" w:rsidRDefault="00BC1734" w:rsidP="007B74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Completer</w:t>
      </w:r>
      <w:r w:rsidR="00893497">
        <w:rPr>
          <w:b/>
          <w:sz w:val="24"/>
          <w:szCs w:val="24"/>
        </w:rPr>
        <w:t xml:space="preserve"> Admission</w:t>
      </w:r>
    </w:p>
    <w:p w14:paraId="43EF815C" w14:textId="6F6A4268" w:rsidR="00D73D3A" w:rsidRPr="00D73D3A" w:rsidRDefault="006B2D93" w:rsidP="007B7483">
      <w:pPr>
        <w:spacing w:after="0"/>
        <w:rPr>
          <w:sz w:val="19"/>
          <w:szCs w:val="19"/>
        </w:rPr>
      </w:pPr>
      <w:r>
        <w:rPr>
          <w:sz w:val="19"/>
          <w:szCs w:val="19"/>
        </w:rPr>
        <w:t>A</w:t>
      </w:r>
      <w:r w:rsidR="006A1A77">
        <w:rPr>
          <w:sz w:val="19"/>
          <w:szCs w:val="19"/>
        </w:rPr>
        <w:t xml:space="preserve"> Level 4</w:t>
      </w:r>
      <w:r w:rsidR="00D73D3A" w:rsidRPr="00C66F4B">
        <w:rPr>
          <w:sz w:val="19"/>
          <w:szCs w:val="19"/>
        </w:rPr>
        <w:t xml:space="preserve"> </w:t>
      </w:r>
      <w:r w:rsidR="006A1A77">
        <w:rPr>
          <w:sz w:val="19"/>
          <w:szCs w:val="19"/>
        </w:rPr>
        <w:t>“Completer”</w:t>
      </w:r>
      <w:r w:rsidR="00D73D3A" w:rsidRPr="00C66F4B">
        <w:rPr>
          <w:sz w:val="19"/>
          <w:szCs w:val="19"/>
        </w:rPr>
        <w:t xml:space="preserve"> </w:t>
      </w:r>
      <w:r w:rsidR="00465241" w:rsidRPr="00C66F4B">
        <w:rPr>
          <w:sz w:val="19"/>
          <w:szCs w:val="19"/>
        </w:rPr>
        <w:t xml:space="preserve">has </w:t>
      </w:r>
      <w:r w:rsidR="00AF2953" w:rsidRPr="00C66F4B">
        <w:rPr>
          <w:sz w:val="19"/>
          <w:szCs w:val="19"/>
        </w:rPr>
        <w:t xml:space="preserve">met the </w:t>
      </w:r>
      <w:r w:rsidR="00465241" w:rsidRPr="00C66F4B">
        <w:rPr>
          <w:sz w:val="19"/>
          <w:szCs w:val="19"/>
        </w:rPr>
        <w:t xml:space="preserve">requirements above and </w:t>
      </w:r>
      <w:r w:rsidR="00AF2953" w:rsidRPr="00C66F4B">
        <w:rPr>
          <w:sz w:val="19"/>
          <w:szCs w:val="19"/>
        </w:rPr>
        <w:t xml:space="preserve">their </w:t>
      </w:r>
      <w:r w:rsidR="009673DA">
        <w:rPr>
          <w:sz w:val="19"/>
          <w:szCs w:val="19"/>
        </w:rPr>
        <w:t>application</w:t>
      </w:r>
      <w:r w:rsidR="00AF2953" w:rsidRPr="00C66F4B">
        <w:rPr>
          <w:sz w:val="19"/>
          <w:szCs w:val="19"/>
        </w:rPr>
        <w:t xml:space="preserve"> </w:t>
      </w:r>
      <w:r w:rsidR="009673DA">
        <w:rPr>
          <w:sz w:val="19"/>
          <w:szCs w:val="19"/>
        </w:rPr>
        <w:t xml:space="preserve">for additional endorsement </w:t>
      </w:r>
      <w:r w:rsidR="00AF2953" w:rsidRPr="00C66F4B">
        <w:rPr>
          <w:sz w:val="19"/>
          <w:szCs w:val="19"/>
        </w:rPr>
        <w:t>has been submitted to the Virginia Department o</w:t>
      </w:r>
      <w:r w:rsidR="006A1A77">
        <w:rPr>
          <w:sz w:val="19"/>
          <w:szCs w:val="19"/>
        </w:rPr>
        <w:t xml:space="preserve">f Education </w:t>
      </w:r>
      <w:r w:rsidR="009673DA">
        <w:rPr>
          <w:sz w:val="19"/>
          <w:szCs w:val="19"/>
        </w:rPr>
        <w:t xml:space="preserve">or their college verification form has been processed for their school division to proceed with their additional endorsement. </w:t>
      </w:r>
      <w:r w:rsidR="006A1A77">
        <w:rPr>
          <w:sz w:val="19"/>
          <w:szCs w:val="19"/>
        </w:rPr>
        <w:t>A “C</w:t>
      </w:r>
      <w:r w:rsidR="00AF2953" w:rsidRPr="00C66F4B">
        <w:rPr>
          <w:sz w:val="19"/>
          <w:szCs w:val="19"/>
        </w:rPr>
        <w:t xml:space="preserve">ompleter” is a </w:t>
      </w:r>
      <w:r w:rsidR="00B80736">
        <w:rPr>
          <w:sz w:val="19"/>
          <w:szCs w:val="19"/>
        </w:rPr>
        <w:t xml:space="preserve">licensed </w:t>
      </w:r>
      <w:r w:rsidR="006A1A77">
        <w:rPr>
          <w:sz w:val="19"/>
          <w:szCs w:val="19"/>
        </w:rPr>
        <w:t>student/alumni</w:t>
      </w:r>
      <w:r w:rsidR="00AF2953" w:rsidRPr="00C66F4B">
        <w:rPr>
          <w:sz w:val="19"/>
          <w:szCs w:val="19"/>
        </w:rPr>
        <w:t xml:space="preserve"> who is </w:t>
      </w:r>
      <w:r w:rsidR="00033C94" w:rsidRPr="00C66F4B">
        <w:rPr>
          <w:sz w:val="19"/>
          <w:szCs w:val="19"/>
        </w:rPr>
        <w:t>employed in the field.</w:t>
      </w:r>
      <w:r w:rsidR="00AF2953">
        <w:rPr>
          <w:sz w:val="19"/>
          <w:szCs w:val="19"/>
        </w:rPr>
        <w:t xml:space="preserve"> </w:t>
      </w:r>
    </w:p>
    <w:sectPr w:rsidR="00D73D3A" w:rsidRPr="00D73D3A" w:rsidSect="00E03577">
      <w:headerReference w:type="default" r:id="rId8"/>
      <w:footerReference w:type="default" r:id="rId9"/>
      <w:pgSz w:w="15840" w:h="12240" w:orient="landscape"/>
      <w:pgMar w:top="576" w:right="432" w:bottom="288" w:left="432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3E5E7" w14:textId="77777777" w:rsidR="00A2384E" w:rsidRDefault="00A2384E" w:rsidP="00D73D3A">
      <w:pPr>
        <w:spacing w:after="0" w:line="240" w:lineRule="auto"/>
      </w:pPr>
      <w:r>
        <w:separator/>
      </w:r>
    </w:p>
  </w:endnote>
  <w:endnote w:type="continuationSeparator" w:id="0">
    <w:p w14:paraId="185D50AD" w14:textId="77777777" w:rsidR="00A2384E" w:rsidRDefault="00A2384E" w:rsidP="00D7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ED328" w14:textId="0FE5D178" w:rsidR="003B678C" w:rsidRPr="003B678C" w:rsidRDefault="003B678C">
    <w:pPr>
      <w:pStyle w:val="Footer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E36D64"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6CCE" w14:textId="77777777" w:rsidR="00A2384E" w:rsidRDefault="00A2384E" w:rsidP="00D73D3A">
      <w:pPr>
        <w:spacing w:after="0" w:line="240" w:lineRule="auto"/>
      </w:pPr>
      <w:r>
        <w:separator/>
      </w:r>
    </w:p>
  </w:footnote>
  <w:footnote w:type="continuationSeparator" w:id="0">
    <w:p w14:paraId="0F63D7BC" w14:textId="77777777" w:rsidR="00A2384E" w:rsidRDefault="00A2384E" w:rsidP="00D7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0029" w14:textId="661BC236" w:rsidR="00D73D3A" w:rsidRDefault="00D73D3A" w:rsidP="00D73D3A">
    <w:pPr>
      <w:pStyle w:val="Header"/>
      <w:jc w:val="center"/>
      <w:rPr>
        <w:sz w:val="36"/>
        <w:szCs w:val="36"/>
      </w:rPr>
    </w:pPr>
    <w:r w:rsidRPr="00D73D3A">
      <w:rPr>
        <w:sz w:val="36"/>
        <w:szCs w:val="36"/>
      </w:rPr>
      <w:t xml:space="preserve">College of Education – </w:t>
    </w:r>
    <w:r w:rsidR="00FC7F23">
      <w:rPr>
        <w:sz w:val="36"/>
        <w:szCs w:val="36"/>
      </w:rPr>
      <w:t>Advanced Levels</w:t>
    </w:r>
    <w:r w:rsidR="0054565E">
      <w:rPr>
        <w:sz w:val="36"/>
        <w:szCs w:val="36"/>
      </w:rPr>
      <w:t xml:space="preserve"> </w:t>
    </w:r>
    <w:r w:rsidRPr="00D73D3A">
      <w:rPr>
        <w:sz w:val="36"/>
        <w:szCs w:val="36"/>
      </w:rPr>
      <w:t>Program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14E16"/>
    <w:multiLevelType w:val="hybridMultilevel"/>
    <w:tmpl w:val="B8C26E38"/>
    <w:lvl w:ilvl="0" w:tplc="D59A2F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D3710"/>
    <w:multiLevelType w:val="hybridMultilevel"/>
    <w:tmpl w:val="1F509832"/>
    <w:lvl w:ilvl="0" w:tplc="9A7E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D75"/>
    <w:multiLevelType w:val="hybridMultilevel"/>
    <w:tmpl w:val="CB727292"/>
    <w:lvl w:ilvl="0" w:tplc="1276B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049A"/>
    <w:multiLevelType w:val="hybridMultilevel"/>
    <w:tmpl w:val="96D0502E"/>
    <w:lvl w:ilvl="0" w:tplc="D59A2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E4"/>
    <w:rsid w:val="0002441D"/>
    <w:rsid w:val="00025413"/>
    <w:rsid w:val="00033C94"/>
    <w:rsid w:val="000373D3"/>
    <w:rsid w:val="00037875"/>
    <w:rsid w:val="00056503"/>
    <w:rsid w:val="00065D88"/>
    <w:rsid w:val="000B0095"/>
    <w:rsid w:val="000B7A74"/>
    <w:rsid w:val="000C7846"/>
    <w:rsid w:val="000F5270"/>
    <w:rsid w:val="00107337"/>
    <w:rsid w:val="0012527D"/>
    <w:rsid w:val="00127866"/>
    <w:rsid w:val="00136F4B"/>
    <w:rsid w:val="00163F19"/>
    <w:rsid w:val="00175494"/>
    <w:rsid w:val="0019666D"/>
    <w:rsid w:val="001B1D93"/>
    <w:rsid w:val="001C5341"/>
    <w:rsid w:val="001D5666"/>
    <w:rsid w:val="001E149C"/>
    <w:rsid w:val="00210A9C"/>
    <w:rsid w:val="00235CE3"/>
    <w:rsid w:val="0026749D"/>
    <w:rsid w:val="002C37E4"/>
    <w:rsid w:val="002C389C"/>
    <w:rsid w:val="002C71C8"/>
    <w:rsid w:val="002E3A56"/>
    <w:rsid w:val="00307E5E"/>
    <w:rsid w:val="00316378"/>
    <w:rsid w:val="00360EBC"/>
    <w:rsid w:val="00361745"/>
    <w:rsid w:val="003B0CC7"/>
    <w:rsid w:val="003B678C"/>
    <w:rsid w:val="003F70B6"/>
    <w:rsid w:val="00425C69"/>
    <w:rsid w:val="00441471"/>
    <w:rsid w:val="00442C40"/>
    <w:rsid w:val="00465241"/>
    <w:rsid w:val="004722B5"/>
    <w:rsid w:val="004762A4"/>
    <w:rsid w:val="004A277D"/>
    <w:rsid w:val="004A27A0"/>
    <w:rsid w:val="004E6CFB"/>
    <w:rsid w:val="00502EDD"/>
    <w:rsid w:val="00511536"/>
    <w:rsid w:val="0052244B"/>
    <w:rsid w:val="00532F3F"/>
    <w:rsid w:val="00542DDC"/>
    <w:rsid w:val="00543F5B"/>
    <w:rsid w:val="00544E8B"/>
    <w:rsid w:val="0054565E"/>
    <w:rsid w:val="00550FF5"/>
    <w:rsid w:val="00553E5D"/>
    <w:rsid w:val="005871BC"/>
    <w:rsid w:val="005A1B80"/>
    <w:rsid w:val="005C2631"/>
    <w:rsid w:val="005C4B1D"/>
    <w:rsid w:val="005C5B50"/>
    <w:rsid w:val="005D31FD"/>
    <w:rsid w:val="005D5357"/>
    <w:rsid w:val="005D6ACC"/>
    <w:rsid w:val="005D7743"/>
    <w:rsid w:val="005E2F60"/>
    <w:rsid w:val="00616F07"/>
    <w:rsid w:val="006179B1"/>
    <w:rsid w:val="00622B31"/>
    <w:rsid w:val="00624CCD"/>
    <w:rsid w:val="00652C14"/>
    <w:rsid w:val="00680EE3"/>
    <w:rsid w:val="006A1A77"/>
    <w:rsid w:val="006B2D93"/>
    <w:rsid w:val="006D3126"/>
    <w:rsid w:val="006E1033"/>
    <w:rsid w:val="00740F80"/>
    <w:rsid w:val="007578D5"/>
    <w:rsid w:val="0079742F"/>
    <w:rsid w:val="007B7483"/>
    <w:rsid w:val="007C798B"/>
    <w:rsid w:val="00801855"/>
    <w:rsid w:val="00805920"/>
    <w:rsid w:val="00822B64"/>
    <w:rsid w:val="00824C38"/>
    <w:rsid w:val="008332C6"/>
    <w:rsid w:val="0084656A"/>
    <w:rsid w:val="0087096A"/>
    <w:rsid w:val="00893497"/>
    <w:rsid w:val="008A3BB5"/>
    <w:rsid w:val="008B0DBC"/>
    <w:rsid w:val="008D33CD"/>
    <w:rsid w:val="009043AD"/>
    <w:rsid w:val="00911748"/>
    <w:rsid w:val="00926B5F"/>
    <w:rsid w:val="0094097E"/>
    <w:rsid w:val="00942196"/>
    <w:rsid w:val="009662B8"/>
    <w:rsid w:val="009673DA"/>
    <w:rsid w:val="00970DE6"/>
    <w:rsid w:val="009B0F2A"/>
    <w:rsid w:val="009C5B6A"/>
    <w:rsid w:val="009D4A00"/>
    <w:rsid w:val="00A14B6A"/>
    <w:rsid w:val="00A20142"/>
    <w:rsid w:val="00A2384E"/>
    <w:rsid w:val="00A35589"/>
    <w:rsid w:val="00A5378D"/>
    <w:rsid w:val="00A82EBC"/>
    <w:rsid w:val="00A94D1C"/>
    <w:rsid w:val="00A97C6F"/>
    <w:rsid w:val="00AD5BCC"/>
    <w:rsid w:val="00AF149C"/>
    <w:rsid w:val="00AF2953"/>
    <w:rsid w:val="00B103A0"/>
    <w:rsid w:val="00B238C5"/>
    <w:rsid w:val="00B614D2"/>
    <w:rsid w:val="00B73713"/>
    <w:rsid w:val="00B80736"/>
    <w:rsid w:val="00B83EBB"/>
    <w:rsid w:val="00BA0ECE"/>
    <w:rsid w:val="00BA476F"/>
    <w:rsid w:val="00BC1734"/>
    <w:rsid w:val="00BD7FC8"/>
    <w:rsid w:val="00BE6562"/>
    <w:rsid w:val="00BE7235"/>
    <w:rsid w:val="00C05CA4"/>
    <w:rsid w:val="00C221CE"/>
    <w:rsid w:val="00C372F6"/>
    <w:rsid w:val="00C47521"/>
    <w:rsid w:val="00C611B3"/>
    <w:rsid w:val="00C635E2"/>
    <w:rsid w:val="00C66F4B"/>
    <w:rsid w:val="00C670DC"/>
    <w:rsid w:val="00CB6D00"/>
    <w:rsid w:val="00CF785C"/>
    <w:rsid w:val="00D04717"/>
    <w:rsid w:val="00D14A73"/>
    <w:rsid w:val="00D21AAA"/>
    <w:rsid w:val="00D27D61"/>
    <w:rsid w:val="00D519EC"/>
    <w:rsid w:val="00D7164F"/>
    <w:rsid w:val="00D73D3A"/>
    <w:rsid w:val="00D7704A"/>
    <w:rsid w:val="00DC6714"/>
    <w:rsid w:val="00DE0896"/>
    <w:rsid w:val="00DE4348"/>
    <w:rsid w:val="00E03577"/>
    <w:rsid w:val="00E31799"/>
    <w:rsid w:val="00E33FC9"/>
    <w:rsid w:val="00E35DAA"/>
    <w:rsid w:val="00E36D64"/>
    <w:rsid w:val="00E36FB0"/>
    <w:rsid w:val="00E46E6B"/>
    <w:rsid w:val="00E77D4D"/>
    <w:rsid w:val="00E8269D"/>
    <w:rsid w:val="00E83EBC"/>
    <w:rsid w:val="00EA5E34"/>
    <w:rsid w:val="00ED46FB"/>
    <w:rsid w:val="00ED76EB"/>
    <w:rsid w:val="00EF3A1F"/>
    <w:rsid w:val="00F10B0E"/>
    <w:rsid w:val="00F17681"/>
    <w:rsid w:val="00F27E04"/>
    <w:rsid w:val="00F527D2"/>
    <w:rsid w:val="00F52ADA"/>
    <w:rsid w:val="00F60731"/>
    <w:rsid w:val="00F955FD"/>
    <w:rsid w:val="00FC7F2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DCA1"/>
  <w15:docId w15:val="{5A6DFCEB-4770-42A9-94BD-33D8FF6B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3A"/>
  </w:style>
  <w:style w:type="paragraph" w:styleId="Footer">
    <w:name w:val="footer"/>
    <w:basedOn w:val="Normal"/>
    <w:link w:val="FooterChar"/>
    <w:uiPriority w:val="99"/>
    <w:unhideWhenUsed/>
    <w:rsid w:val="00D7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3A"/>
  </w:style>
  <w:style w:type="paragraph" w:styleId="NormalWeb">
    <w:name w:val="Normal (Web)"/>
    <w:basedOn w:val="Normal"/>
    <w:uiPriority w:val="99"/>
    <w:unhideWhenUsed/>
    <w:rsid w:val="00BA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767E-5D90-45A0-A10C-5F451DB8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 Baldwin College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Maerki, Teri Vreuls</cp:lastModifiedBy>
  <cp:revision>8</cp:revision>
  <cp:lastPrinted>2019-08-06T18:30:00Z</cp:lastPrinted>
  <dcterms:created xsi:type="dcterms:W3CDTF">2021-09-15T00:13:00Z</dcterms:created>
  <dcterms:modified xsi:type="dcterms:W3CDTF">2021-09-15T01:09:00Z</dcterms:modified>
</cp:coreProperties>
</file>